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4A7" w:rsidRDefault="00981F32" w:rsidP="008C5C18">
      <w:pPr>
        <w:jc w:val="center"/>
        <w:rPr>
          <w:b/>
        </w:rPr>
      </w:pPr>
      <w:r w:rsidRPr="008C5C18">
        <w:rPr>
          <w:b/>
        </w:rPr>
        <w:t xml:space="preserve">ShapeUp </w:t>
      </w:r>
      <w:proofErr w:type="gramStart"/>
      <w:r w:rsidR="00B37A9C">
        <w:rPr>
          <w:b/>
        </w:rPr>
        <w:t>T</w:t>
      </w:r>
      <w:r w:rsidRPr="008C5C18">
        <w:rPr>
          <w:b/>
        </w:rPr>
        <w:t>o</w:t>
      </w:r>
      <w:proofErr w:type="gramEnd"/>
      <w:r w:rsidRPr="008C5C18">
        <w:rPr>
          <w:b/>
        </w:rPr>
        <w:t xml:space="preserve"> </w:t>
      </w:r>
      <w:r w:rsidR="002A006D">
        <w:rPr>
          <w:b/>
        </w:rPr>
        <w:t xml:space="preserve">Present </w:t>
      </w:r>
      <w:r w:rsidR="00306D05">
        <w:rPr>
          <w:b/>
        </w:rPr>
        <w:t xml:space="preserve">Health Plans </w:t>
      </w:r>
      <w:r w:rsidR="00B37A9C">
        <w:rPr>
          <w:b/>
        </w:rPr>
        <w:t xml:space="preserve">With Ways To </w:t>
      </w:r>
      <w:r w:rsidR="00BB4747">
        <w:rPr>
          <w:b/>
        </w:rPr>
        <w:t>Improve Member Health</w:t>
      </w:r>
      <w:r w:rsidR="00306D05">
        <w:rPr>
          <w:b/>
        </w:rPr>
        <w:t xml:space="preserve"> </w:t>
      </w:r>
      <w:r w:rsidR="00C42207">
        <w:rPr>
          <w:b/>
        </w:rPr>
        <w:t xml:space="preserve">Through Social Networking </w:t>
      </w:r>
      <w:r w:rsidR="002A006D">
        <w:rPr>
          <w:b/>
        </w:rPr>
        <w:t>at AHIP Institute 2011</w:t>
      </w:r>
    </w:p>
    <w:p w:rsidR="008C5C18" w:rsidRPr="00F62201" w:rsidRDefault="00306D05" w:rsidP="008C5C18">
      <w:pPr>
        <w:jc w:val="center"/>
        <w:rPr>
          <w:i/>
        </w:rPr>
      </w:pPr>
      <w:r>
        <w:rPr>
          <w:i/>
        </w:rPr>
        <w:t xml:space="preserve">Company </w:t>
      </w:r>
      <w:r w:rsidR="00B37A9C">
        <w:rPr>
          <w:i/>
        </w:rPr>
        <w:t xml:space="preserve">Will </w:t>
      </w:r>
      <w:r w:rsidR="00F62201" w:rsidRPr="00F62201">
        <w:rPr>
          <w:i/>
        </w:rPr>
        <w:t xml:space="preserve">Showcase </w:t>
      </w:r>
      <w:r>
        <w:rPr>
          <w:i/>
        </w:rPr>
        <w:t xml:space="preserve">How It Has Worked With Health Plans </w:t>
      </w:r>
      <w:proofErr w:type="gramStart"/>
      <w:r>
        <w:rPr>
          <w:i/>
        </w:rPr>
        <w:t>To</w:t>
      </w:r>
      <w:proofErr w:type="gramEnd"/>
      <w:r>
        <w:rPr>
          <w:i/>
        </w:rPr>
        <w:t xml:space="preserve"> Produce Clinically Significant Health Outcomes</w:t>
      </w:r>
    </w:p>
    <w:p w:rsidR="00AC7902" w:rsidRDefault="00981F32">
      <w:r>
        <w:t>PROVIDENCE, R.I. June</w:t>
      </w:r>
      <w:r w:rsidR="00D8409B">
        <w:t xml:space="preserve"> </w:t>
      </w:r>
      <w:r>
        <w:t>1</w:t>
      </w:r>
      <w:r w:rsidR="00F40291">
        <w:t>4</w:t>
      </w:r>
      <w:r>
        <w:t>, 2011 – ShapeUp, the leader in</w:t>
      </w:r>
      <w:r w:rsidR="00D8409B">
        <w:t xml:space="preserve"> clinically</w:t>
      </w:r>
      <w:r w:rsidR="00F40291">
        <w:t>-</w:t>
      </w:r>
      <w:r w:rsidR="00D8409B">
        <w:t>proven</w:t>
      </w:r>
      <w:r>
        <w:t xml:space="preserve"> social networking-powered wellness solutions, will </w:t>
      </w:r>
      <w:r w:rsidR="00365D85">
        <w:t xml:space="preserve">exhibit </w:t>
      </w:r>
      <w:r w:rsidR="00F15E07">
        <w:t xml:space="preserve">at </w:t>
      </w:r>
      <w:r>
        <w:t xml:space="preserve">the 2011 </w:t>
      </w:r>
      <w:r w:rsidR="00E1792C">
        <w:t>America’s Health Insurance Plans (</w:t>
      </w:r>
      <w:r>
        <w:t>AHIP</w:t>
      </w:r>
      <w:r w:rsidR="00E1792C">
        <w:t>)</w:t>
      </w:r>
      <w:r>
        <w:t xml:space="preserve"> Institute</w:t>
      </w:r>
      <w:r w:rsidR="00D8409B">
        <w:t>, focusing on</w:t>
      </w:r>
      <w:r w:rsidR="00C944A7">
        <w:t xml:space="preserve"> </w:t>
      </w:r>
      <w:r w:rsidR="00B37A9C">
        <w:t xml:space="preserve">ways that </w:t>
      </w:r>
      <w:r w:rsidR="00F15E07">
        <w:t xml:space="preserve">health plans can easily implement </w:t>
      </w:r>
      <w:r w:rsidR="00BB4747">
        <w:t>a member engagement platform</w:t>
      </w:r>
      <w:r w:rsidR="00F15E07" w:rsidRPr="00D8409B">
        <w:t xml:space="preserve"> that make</w:t>
      </w:r>
      <w:r w:rsidR="00BB4747">
        <w:t>s</w:t>
      </w:r>
      <w:r w:rsidR="00F15E07" w:rsidRPr="00D8409B">
        <w:t xml:space="preserve"> health </w:t>
      </w:r>
      <w:r w:rsidR="00F15E07">
        <w:t>social</w:t>
      </w:r>
      <w:r w:rsidR="00D8409B">
        <w:t>,</w:t>
      </w:r>
      <w:r w:rsidR="00C42207">
        <w:t xml:space="preserve"> </w:t>
      </w:r>
      <w:r w:rsidR="004E6D19">
        <w:t>using peer motivation to improve</w:t>
      </w:r>
      <w:r w:rsidR="00F15E07">
        <w:t xml:space="preserve"> </w:t>
      </w:r>
      <w:r w:rsidR="00877DBF">
        <w:t xml:space="preserve">the </w:t>
      </w:r>
      <w:r w:rsidR="00F15E07">
        <w:t xml:space="preserve">health of </w:t>
      </w:r>
      <w:r w:rsidR="00877DBF">
        <w:t>their covered popu</w:t>
      </w:r>
      <w:bookmarkStart w:id="0" w:name="_GoBack"/>
      <w:bookmarkEnd w:id="0"/>
      <w:r w:rsidR="00877DBF">
        <w:t>lation</w:t>
      </w:r>
      <w:r w:rsidR="00BB4747">
        <w:t>s</w:t>
      </w:r>
      <w:r>
        <w:t xml:space="preserve">. </w:t>
      </w:r>
      <w:r w:rsidR="00C944A7">
        <w:t xml:space="preserve"> Taking place in San Francisco on June 15-17, </w:t>
      </w:r>
      <w:r w:rsidR="00E8528C">
        <w:t>AHIP Institute</w:t>
      </w:r>
      <w:r w:rsidR="00AC7902">
        <w:t xml:space="preserve"> brings together thought leaders in the healthcare industry to discuss ways to </w:t>
      </w:r>
      <w:r w:rsidR="00BB4747">
        <w:t xml:space="preserve">improve </w:t>
      </w:r>
      <w:r w:rsidR="00AC7902">
        <w:t>health and wellness</w:t>
      </w:r>
      <w:r w:rsidR="00BB4747">
        <w:t>.</w:t>
      </w:r>
      <w:r w:rsidR="00AC7902">
        <w:t xml:space="preserve"> </w:t>
      </w:r>
      <w:r w:rsidR="00BB4747">
        <w:t xml:space="preserve">At the conference, </w:t>
      </w:r>
      <w:r w:rsidR="00AC7902">
        <w:t xml:space="preserve">ShapeUp will demonstrate its proven </w:t>
      </w:r>
      <w:r w:rsidR="00BB4747">
        <w:t>methodology for</w:t>
      </w:r>
      <w:r w:rsidR="00AC7902">
        <w:t xml:space="preserve"> engaging record</w:t>
      </w:r>
      <w:r w:rsidR="004E6D19">
        <w:t>-</w:t>
      </w:r>
      <w:r w:rsidR="00AC7902">
        <w:t>breaking</w:t>
      </w:r>
      <w:r w:rsidR="00860891">
        <w:t xml:space="preserve"> numbers of</w:t>
      </w:r>
      <w:r w:rsidR="00AC7902">
        <w:t xml:space="preserve"> </w:t>
      </w:r>
      <w:r w:rsidR="00BB4747">
        <w:t xml:space="preserve">people </w:t>
      </w:r>
      <w:r w:rsidR="00AC7902">
        <w:t>through social networking</w:t>
      </w:r>
      <w:r w:rsidR="00BB4747">
        <w:t xml:space="preserve"> and gaming</w:t>
      </w:r>
      <w:r w:rsidR="00AC7902">
        <w:t xml:space="preserve">. </w:t>
      </w:r>
    </w:p>
    <w:p w:rsidR="00D8409B" w:rsidRDefault="00981F32">
      <w:r>
        <w:t>ShapeUp is a corporate we</w:t>
      </w:r>
      <w:r w:rsidR="00917250">
        <w:t xml:space="preserve">llness </w:t>
      </w:r>
      <w:r w:rsidR="00BB4747">
        <w:t xml:space="preserve">company </w:t>
      </w:r>
      <w:r w:rsidR="00917250">
        <w:t xml:space="preserve">that leverages trusted social networks </w:t>
      </w:r>
      <w:r>
        <w:t>to promote positive behavior change</w:t>
      </w:r>
      <w:r w:rsidR="00B70772">
        <w:t xml:space="preserve"> in large populations. Already in place at </w:t>
      </w:r>
      <w:r w:rsidR="00BB4747">
        <w:t xml:space="preserve">major </w:t>
      </w:r>
      <w:r w:rsidR="00B70772">
        <w:t xml:space="preserve">health plans </w:t>
      </w:r>
      <w:r w:rsidR="00BB4747">
        <w:t xml:space="preserve">including </w:t>
      </w:r>
      <w:r w:rsidR="00B70772">
        <w:t xml:space="preserve">Aetna, Blue Shield of California, </w:t>
      </w:r>
      <w:r w:rsidR="00C11450">
        <w:t xml:space="preserve">and </w:t>
      </w:r>
      <w:r w:rsidR="00B70772">
        <w:t xml:space="preserve">Highmark, </w:t>
      </w:r>
      <w:proofErr w:type="spellStart"/>
      <w:r w:rsidR="00B70772">
        <w:t>ShapeUp’s</w:t>
      </w:r>
      <w:proofErr w:type="spellEnd"/>
      <w:r w:rsidR="00B70772">
        <w:t xml:space="preserve"> wellness </w:t>
      </w:r>
      <w:r w:rsidR="00BB4747">
        <w:t xml:space="preserve">platform </w:t>
      </w:r>
      <w:r w:rsidR="00B70772">
        <w:t>not only helps individuals change their lives</w:t>
      </w:r>
      <w:r w:rsidR="00B37A9C">
        <w:t>,</w:t>
      </w:r>
      <w:r w:rsidR="00B70772">
        <w:t xml:space="preserve"> but also </w:t>
      </w:r>
      <w:r w:rsidR="00B70772" w:rsidRPr="002A6BA9">
        <w:t>reduces healthcare costs</w:t>
      </w:r>
      <w:r w:rsidR="00B70772">
        <w:t>;</w:t>
      </w:r>
      <w:r w:rsidR="00B70772" w:rsidRPr="002A6BA9">
        <w:t xml:space="preserve"> typical clients have seen average weight loss</w:t>
      </w:r>
      <w:r w:rsidR="00BB4747">
        <w:t>es</w:t>
      </w:r>
      <w:r w:rsidR="00B70772" w:rsidRPr="002A6BA9">
        <w:t xml:space="preserve"> of </w:t>
      </w:r>
      <w:smartTag w:uri="urn:schemas-microsoft-com:office:smarttags" w:element="metricconverter">
        <w:smartTagPr>
          <w:attr w:name="ProductID" w:val="7.1 lbs"/>
        </w:smartTagPr>
        <w:r w:rsidR="00B70772" w:rsidRPr="002A6BA9">
          <w:t xml:space="preserve">7.1 </w:t>
        </w:r>
        <w:proofErr w:type="spellStart"/>
        <w:r w:rsidR="00B70772" w:rsidRPr="002A6BA9">
          <w:t>lbs</w:t>
        </w:r>
      </w:smartTag>
      <w:proofErr w:type="spellEnd"/>
      <w:r w:rsidR="00B70772" w:rsidRPr="002A6BA9">
        <w:t xml:space="preserve"> per </w:t>
      </w:r>
      <w:r w:rsidR="00BB4747">
        <w:t>participant</w:t>
      </w:r>
      <w:r w:rsidR="00BB4747" w:rsidRPr="002A6BA9">
        <w:t xml:space="preserve"> </w:t>
      </w:r>
      <w:r w:rsidR="00B70772" w:rsidRPr="002A6BA9">
        <w:t xml:space="preserve">(approximately 1.2 </w:t>
      </w:r>
      <w:smartTag w:uri="urn:schemas-microsoft-com:office:smarttags" w:element="stockticker">
        <w:r w:rsidR="00B70772" w:rsidRPr="002A6BA9">
          <w:t>BMI</w:t>
        </w:r>
      </w:smartTag>
      <w:r w:rsidR="00B70772" w:rsidRPr="002A6BA9">
        <w:t xml:space="preserve"> points) which translates to $230 in healthcare savings per person per year.</w:t>
      </w:r>
      <w:r w:rsidR="00B70772" w:rsidRPr="002A6BA9">
        <w:rPr>
          <w:rStyle w:val="FootnoteReference"/>
        </w:rPr>
        <w:footnoteReference w:id="1"/>
      </w:r>
      <w:r w:rsidR="00B70772">
        <w:t>*</w:t>
      </w:r>
    </w:p>
    <w:p w:rsidR="00860891" w:rsidRDefault="00AC7902">
      <w:r>
        <w:t xml:space="preserve">On hand to discuss the specifics of </w:t>
      </w:r>
      <w:r w:rsidR="0069742B">
        <w:t xml:space="preserve">how </w:t>
      </w:r>
      <w:r>
        <w:t>social</w:t>
      </w:r>
      <w:r w:rsidR="0069742B">
        <w:t xml:space="preserve"> networking</w:t>
      </w:r>
      <w:r>
        <w:t xml:space="preserve"> </w:t>
      </w:r>
      <w:r w:rsidR="0069742B">
        <w:t>can be used to improve health</w:t>
      </w:r>
      <w:r>
        <w:t xml:space="preserve">, representatives of the ShapeUp team will </w:t>
      </w:r>
      <w:r w:rsidR="0069742B">
        <w:t xml:space="preserve">also </w:t>
      </w:r>
      <w:r>
        <w:t xml:space="preserve">provide </w:t>
      </w:r>
      <w:r w:rsidR="00860891">
        <w:t>pointer</w:t>
      </w:r>
      <w:r>
        <w:t xml:space="preserve">s for increasing </w:t>
      </w:r>
      <w:r w:rsidR="00BB4747">
        <w:t xml:space="preserve">member </w:t>
      </w:r>
      <w:r>
        <w:t>engagement, inc</w:t>
      </w:r>
      <w:r w:rsidR="00860891">
        <w:t xml:space="preserve">luding </w:t>
      </w:r>
      <w:hyperlink r:id="rId9" w:history="1">
        <w:r w:rsidR="00860891" w:rsidRPr="0069742B">
          <w:rPr>
            <w:rStyle w:val="Hyperlink"/>
          </w:rPr>
          <w:t>8 easy-to-implement tips</w:t>
        </w:r>
      </w:hyperlink>
      <w:r w:rsidR="00BB4747">
        <w:rPr>
          <w:rStyle w:val="Hyperlink"/>
        </w:rPr>
        <w:t xml:space="preserve"> for making wellness social</w:t>
      </w:r>
      <w:r w:rsidR="007D6652">
        <w:t>.</w:t>
      </w:r>
    </w:p>
    <w:p w:rsidR="00981F32" w:rsidRDefault="007D6652">
      <w:r>
        <w:t xml:space="preserve"> </w:t>
      </w:r>
      <w:r w:rsidR="00917250">
        <w:t xml:space="preserve">“Our clients routinely enjoy record-breaking engagement rates with </w:t>
      </w:r>
      <w:r w:rsidR="00B37A9C">
        <w:t xml:space="preserve">the ShapeUp </w:t>
      </w:r>
      <w:r w:rsidR="00917250">
        <w:t>program,” said Ed Ross, vice president of business development</w:t>
      </w:r>
      <w:r w:rsidR="0069742B">
        <w:t xml:space="preserve"> at</w:t>
      </w:r>
      <w:r w:rsidR="00917250">
        <w:t xml:space="preserve"> ShapeUp. “Recently, Highmark experienced an unbelievable 46% participation across its company,</w:t>
      </w:r>
      <w:r>
        <w:t xml:space="preserve"> which led the average participant to lose 5.6 pounds, equivalent to 1 BMI point. </w:t>
      </w:r>
      <w:r w:rsidR="00917250">
        <w:t xml:space="preserve"> </w:t>
      </w:r>
      <w:r>
        <w:t>W</w:t>
      </w:r>
      <w:r w:rsidR="00917250">
        <w:t xml:space="preserve">e’re certain that other health plans will experience </w:t>
      </w:r>
      <w:r w:rsidR="00BB4747">
        <w:t xml:space="preserve">similar </w:t>
      </w:r>
      <w:r w:rsidR="00917250">
        <w:t>success</w:t>
      </w:r>
      <w:r w:rsidR="008B456F">
        <w:t>es</w:t>
      </w:r>
      <w:r w:rsidR="00917250">
        <w:t>.”</w:t>
      </w:r>
    </w:p>
    <w:p w:rsidR="004A4C75" w:rsidRPr="004A4C75" w:rsidRDefault="00917250" w:rsidP="00981F32">
      <w:r>
        <w:t>To</w:t>
      </w:r>
      <w:r w:rsidR="004A4C75" w:rsidRPr="004A4C75">
        <w:t xml:space="preserve"> schedule a meeting</w:t>
      </w:r>
      <w:r w:rsidR="004A4C75">
        <w:t xml:space="preserve"> with ShapeUp at AHIP</w:t>
      </w:r>
      <w:r w:rsidR="0069742B">
        <w:t xml:space="preserve"> Institute 2011</w:t>
      </w:r>
      <w:r w:rsidR="004A4C75" w:rsidRPr="004A4C75">
        <w:t xml:space="preserve">, please </w:t>
      </w:r>
      <w:hyperlink r:id="rId10" w:history="1">
        <w:r w:rsidRPr="0069742B">
          <w:rPr>
            <w:rStyle w:val="Hyperlink"/>
          </w:rPr>
          <w:t>click h</w:t>
        </w:r>
        <w:r w:rsidRPr="0069742B">
          <w:rPr>
            <w:rStyle w:val="Hyperlink"/>
          </w:rPr>
          <w:t>e</w:t>
        </w:r>
        <w:r w:rsidRPr="0069742B">
          <w:rPr>
            <w:rStyle w:val="Hyperlink"/>
          </w:rPr>
          <w:t>re</w:t>
        </w:r>
      </w:hyperlink>
      <w:r w:rsidR="004A4C75" w:rsidRPr="004A4C75">
        <w:t xml:space="preserve"> or </w:t>
      </w:r>
      <w:r w:rsidR="0069742B">
        <w:t>contact Ed Ross at eross@shapeup.com</w:t>
      </w:r>
      <w:r w:rsidR="004A4C75" w:rsidRPr="004A4C75">
        <w:t>.</w:t>
      </w:r>
    </w:p>
    <w:p w:rsidR="004A4C75" w:rsidRPr="004A4C75" w:rsidRDefault="004A4C75" w:rsidP="004A4C75">
      <w:pPr>
        <w:rPr>
          <w:b/>
        </w:rPr>
      </w:pPr>
      <w:r w:rsidRPr="004A4C75">
        <w:rPr>
          <w:b/>
        </w:rPr>
        <w:t>About ShapeUp</w:t>
      </w:r>
    </w:p>
    <w:p w:rsidR="004A4C75" w:rsidRDefault="004A4C75" w:rsidP="00981F32">
      <w:r>
        <w:t xml:space="preserve">ShapeUp is the first corporate wellness company focused on leveraging the power of trusted social networks to promote healthy living. Founded in 2006, ShapeUp has pioneered an innovative approach to behavior change that uses social networking technology to reduce health care costs and improve the health of large populations through peer motivation, support, and accountability. ShapeUp’s evidence-based social engagement platform covers over two million lives and is used by more than 200 employers and health plans. For more information, visit </w:t>
      </w:r>
      <w:hyperlink r:id="rId11" w:history="1">
        <w:r w:rsidRPr="004A4C75">
          <w:rPr>
            <w:rStyle w:val="Hyperlink"/>
          </w:rPr>
          <w:t>http://www.shapeup.com</w:t>
        </w:r>
      </w:hyperlink>
      <w:r w:rsidR="00C11450">
        <w:rPr>
          <w:rStyle w:val="Hyperlink"/>
        </w:rPr>
        <w:t xml:space="preserve"> </w:t>
      </w:r>
      <w:r>
        <w:t xml:space="preserve">and </w:t>
      </w:r>
      <w:hyperlink r:id="rId12" w:history="1">
        <w:r w:rsidRPr="004A4C75">
          <w:rPr>
            <w:rStyle w:val="Hyperlink"/>
          </w:rPr>
          <w:t>follow us on Twitter.</w:t>
        </w:r>
      </w:hyperlink>
    </w:p>
    <w:sectPr w:rsidR="004A4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A9C" w:rsidRDefault="00B37A9C" w:rsidP="002A6BA9">
      <w:pPr>
        <w:spacing w:after="0" w:line="240" w:lineRule="auto"/>
      </w:pPr>
      <w:r>
        <w:separator/>
      </w:r>
    </w:p>
  </w:endnote>
  <w:endnote w:type="continuationSeparator" w:id="0">
    <w:p w:rsidR="00B37A9C" w:rsidRDefault="00B37A9C" w:rsidP="002A6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A9C" w:rsidRDefault="00B37A9C" w:rsidP="002A6BA9">
      <w:pPr>
        <w:spacing w:after="0" w:line="240" w:lineRule="auto"/>
      </w:pPr>
      <w:r>
        <w:separator/>
      </w:r>
    </w:p>
  </w:footnote>
  <w:footnote w:type="continuationSeparator" w:id="0">
    <w:p w:rsidR="00B37A9C" w:rsidRDefault="00B37A9C" w:rsidP="002A6BA9">
      <w:pPr>
        <w:spacing w:after="0" w:line="240" w:lineRule="auto"/>
      </w:pPr>
      <w:r>
        <w:continuationSeparator/>
      </w:r>
    </w:p>
  </w:footnote>
  <w:footnote w:id="1">
    <w:p w:rsidR="00B37A9C" w:rsidRDefault="00B37A9C" w:rsidP="00B70772">
      <w:pPr>
        <w:pStyle w:val="FootnoteText"/>
        <w:rPr>
          <w:rFonts w:eastAsiaTheme="minorEastAsia" w:hAnsi="Arial"/>
          <w:i/>
          <w:iCs/>
          <w:color w:val="000000" w:themeColor="text1"/>
          <w:kern w:val="24"/>
          <w:sz w:val="22"/>
          <w:szCs w:val="22"/>
        </w:rPr>
      </w:pPr>
      <w:r>
        <w:rPr>
          <w:rStyle w:val="FootnoteReference"/>
        </w:rPr>
        <w:footnoteRef/>
      </w:r>
      <w:r>
        <w:t xml:space="preserve"> </w:t>
      </w:r>
      <w:r w:rsidRPr="00963B70">
        <w:rPr>
          <w:rFonts w:eastAsiaTheme="minorEastAsia" w:hAnsi="Arial"/>
          <w:color w:val="000000" w:themeColor="text1"/>
          <w:kern w:val="24"/>
          <w:sz w:val="22"/>
          <w:szCs w:val="22"/>
        </w:rPr>
        <w:t>Wing, R et al: A Statewide Intervention Reduces BMI and Adults: Shape Up Rhode Island Results</w:t>
      </w:r>
      <w:r w:rsidRPr="00963B70">
        <w:rPr>
          <w:rFonts w:eastAsiaTheme="minorEastAsia" w:hAnsi="Arial"/>
          <w:i/>
          <w:iCs/>
          <w:color w:val="000000" w:themeColor="text1"/>
          <w:kern w:val="24"/>
          <w:sz w:val="22"/>
          <w:szCs w:val="22"/>
        </w:rPr>
        <w:t>. Obesity 2009</w:t>
      </w:r>
    </w:p>
    <w:p w:rsidR="00B37A9C" w:rsidRDefault="00B37A9C" w:rsidP="00B70772">
      <w:pPr>
        <w:pStyle w:val="FootnoteText"/>
      </w:pPr>
      <w:r w:rsidRPr="00365D85">
        <w:rPr>
          <w:rFonts w:eastAsiaTheme="minorEastAsia" w:hAnsi="Arial"/>
          <w:i/>
          <w:iCs/>
          <w:color w:val="FF0000"/>
          <w:kern w:val="24"/>
          <w:sz w:val="22"/>
          <w:szCs w:val="22"/>
        </w:rPr>
        <w:t>*</w:t>
      </w:r>
      <w:r w:rsidRPr="00FC50BE">
        <w:rPr>
          <w:rFonts w:eastAsiaTheme="minorEastAsia" w:hAnsi="Arial"/>
          <w:iCs/>
          <w:color w:val="000000" w:themeColor="text1"/>
          <w:kern w:val="24"/>
          <w:sz w:val="22"/>
          <w:szCs w:val="22"/>
        </w:rPr>
        <w:t xml:space="preserve"> </w:t>
      </w:r>
      <w:proofErr w:type="spellStart"/>
      <w:r w:rsidRPr="00D1756D">
        <w:rPr>
          <w:rFonts w:eastAsiaTheme="minorEastAsia" w:hAnsi="Arial"/>
          <w:iCs/>
          <w:color w:val="000000" w:themeColor="text1"/>
          <w:kern w:val="24"/>
          <w:sz w:val="22"/>
          <w:szCs w:val="22"/>
        </w:rPr>
        <w:t>Edington</w:t>
      </w:r>
      <w:proofErr w:type="spellEnd"/>
      <w:r w:rsidRPr="00D1756D">
        <w:rPr>
          <w:rFonts w:eastAsiaTheme="minorEastAsia" w:hAnsi="Arial"/>
          <w:iCs/>
          <w:color w:val="000000" w:themeColor="text1"/>
          <w:kern w:val="24"/>
          <w:sz w:val="22"/>
          <w:szCs w:val="22"/>
        </w:rPr>
        <w:t>, Dr. Dee</w:t>
      </w:r>
      <w:r>
        <w:t xml:space="preserve">. </w:t>
      </w:r>
      <w:r w:rsidRPr="00D1756D">
        <w:rPr>
          <w:rFonts w:eastAsiaTheme="minorEastAsia" w:hAnsi="Arial"/>
          <w:iCs/>
          <w:color w:val="000000" w:themeColor="text1"/>
          <w:kern w:val="24"/>
          <w:sz w:val="22"/>
          <w:szCs w:val="22"/>
        </w:rPr>
        <w:t>Cost per risk level.</w:t>
      </w:r>
      <w:r w:rsidRPr="00255F8D">
        <w:rPr>
          <w:rFonts w:eastAsiaTheme="minorEastAsia" w:hAnsi="Arial"/>
          <w:i/>
          <w:iCs/>
          <w:color w:val="000000" w:themeColor="text1"/>
          <w:kern w:val="24"/>
          <w:sz w:val="22"/>
          <w:szCs w:val="22"/>
        </w:rPr>
        <w:t xml:space="preserve"> </w:t>
      </w:r>
      <w:proofErr w:type="gramStart"/>
      <w:r w:rsidRPr="00255F8D">
        <w:rPr>
          <w:rFonts w:eastAsiaTheme="minorEastAsia" w:hAnsi="Arial"/>
          <w:i/>
          <w:iCs/>
          <w:color w:val="000000" w:themeColor="text1"/>
          <w:kern w:val="24"/>
          <w:sz w:val="22"/>
          <w:szCs w:val="22"/>
        </w:rPr>
        <w:t>University of Michigan, 2004.</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77A5"/>
    <w:multiLevelType w:val="hybridMultilevel"/>
    <w:tmpl w:val="60EA9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D1D7E"/>
    <w:multiLevelType w:val="hybridMultilevel"/>
    <w:tmpl w:val="3B44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B4AB9"/>
    <w:multiLevelType w:val="hybridMultilevel"/>
    <w:tmpl w:val="99C8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32"/>
    <w:rsid w:val="0002300F"/>
    <w:rsid w:val="00202CB9"/>
    <w:rsid w:val="002A006D"/>
    <w:rsid w:val="002A6BA9"/>
    <w:rsid w:val="002D3EFF"/>
    <w:rsid w:val="00306D05"/>
    <w:rsid w:val="00365D85"/>
    <w:rsid w:val="003F68FB"/>
    <w:rsid w:val="004A4C75"/>
    <w:rsid w:val="004C0BE0"/>
    <w:rsid w:val="004E6D19"/>
    <w:rsid w:val="00631AF7"/>
    <w:rsid w:val="00670F39"/>
    <w:rsid w:val="006772FB"/>
    <w:rsid w:val="0069742B"/>
    <w:rsid w:val="007D6652"/>
    <w:rsid w:val="00860891"/>
    <w:rsid w:val="00877DBF"/>
    <w:rsid w:val="008B456F"/>
    <w:rsid w:val="008C5C18"/>
    <w:rsid w:val="00917250"/>
    <w:rsid w:val="00981F32"/>
    <w:rsid w:val="009E49B2"/>
    <w:rsid w:val="00AB2CCB"/>
    <w:rsid w:val="00AC7902"/>
    <w:rsid w:val="00B03927"/>
    <w:rsid w:val="00B37A9C"/>
    <w:rsid w:val="00B70772"/>
    <w:rsid w:val="00BB4747"/>
    <w:rsid w:val="00C11450"/>
    <w:rsid w:val="00C42207"/>
    <w:rsid w:val="00C944A7"/>
    <w:rsid w:val="00CB74F1"/>
    <w:rsid w:val="00D8409B"/>
    <w:rsid w:val="00DE283F"/>
    <w:rsid w:val="00E1792C"/>
    <w:rsid w:val="00E8528C"/>
    <w:rsid w:val="00ED18DD"/>
    <w:rsid w:val="00F15E07"/>
    <w:rsid w:val="00F40291"/>
    <w:rsid w:val="00F62201"/>
    <w:rsid w:val="00FC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BA9"/>
    <w:pPr>
      <w:ind w:left="720"/>
      <w:contextualSpacing/>
    </w:pPr>
  </w:style>
  <w:style w:type="paragraph" w:styleId="FootnoteText">
    <w:name w:val="footnote text"/>
    <w:basedOn w:val="Normal"/>
    <w:link w:val="FootnoteTextChar"/>
    <w:uiPriority w:val="99"/>
    <w:semiHidden/>
    <w:unhideWhenUsed/>
    <w:rsid w:val="002A6B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6BA9"/>
    <w:rPr>
      <w:sz w:val="20"/>
      <w:szCs w:val="20"/>
    </w:rPr>
  </w:style>
  <w:style w:type="character" w:styleId="FootnoteReference">
    <w:name w:val="footnote reference"/>
    <w:basedOn w:val="DefaultParagraphFont"/>
    <w:uiPriority w:val="99"/>
    <w:semiHidden/>
    <w:unhideWhenUsed/>
    <w:rsid w:val="002A6BA9"/>
    <w:rPr>
      <w:vertAlign w:val="superscript"/>
    </w:rPr>
  </w:style>
  <w:style w:type="character" w:styleId="Hyperlink">
    <w:name w:val="Hyperlink"/>
    <w:basedOn w:val="DefaultParagraphFont"/>
    <w:uiPriority w:val="99"/>
    <w:unhideWhenUsed/>
    <w:rsid w:val="004A4C75"/>
    <w:rPr>
      <w:color w:val="0000FF" w:themeColor="hyperlink"/>
      <w:u w:val="single"/>
    </w:rPr>
  </w:style>
  <w:style w:type="paragraph" w:styleId="BalloonText">
    <w:name w:val="Balloon Text"/>
    <w:basedOn w:val="Normal"/>
    <w:link w:val="BalloonTextChar"/>
    <w:uiPriority w:val="99"/>
    <w:semiHidden/>
    <w:unhideWhenUsed/>
    <w:rsid w:val="00E17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92C"/>
    <w:rPr>
      <w:rFonts w:ascii="Tahoma" w:hAnsi="Tahoma" w:cs="Tahoma"/>
      <w:sz w:val="16"/>
      <w:szCs w:val="16"/>
    </w:rPr>
  </w:style>
  <w:style w:type="character" w:styleId="CommentReference">
    <w:name w:val="annotation reference"/>
    <w:basedOn w:val="DefaultParagraphFont"/>
    <w:uiPriority w:val="99"/>
    <w:semiHidden/>
    <w:unhideWhenUsed/>
    <w:rsid w:val="0069742B"/>
    <w:rPr>
      <w:sz w:val="16"/>
      <w:szCs w:val="16"/>
    </w:rPr>
  </w:style>
  <w:style w:type="paragraph" w:styleId="CommentText">
    <w:name w:val="annotation text"/>
    <w:basedOn w:val="Normal"/>
    <w:link w:val="CommentTextChar"/>
    <w:uiPriority w:val="99"/>
    <w:semiHidden/>
    <w:unhideWhenUsed/>
    <w:rsid w:val="0069742B"/>
    <w:pPr>
      <w:spacing w:line="240" w:lineRule="auto"/>
    </w:pPr>
    <w:rPr>
      <w:sz w:val="20"/>
      <w:szCs w:val="20"/>
    </w:rPr>
  </w:style>
  <w:style w:type="character" w:customStyle="1" w:styleId="CommentTextChar">
    <w:name w:val="Comment Text Char"/>
    <w:basedOn w:val="DefaultParagraphFont"/>
    <w:link w:val="CommentText"/>
    <w:uiPriority w:val="99"/>
    <w:semiHidden/>
    <w:rsid w:val="0069742B"/>
    <w:rPr>
      <w:sz w:val="20"/>
      <w:szCs w:val="20"/>
    </w:rPr>
  </w:style>
  <w:style w:type="paragraph" w:styleId="CommentSubject">
    <w:name w:val="annotation subject"/>
    <w:basedOn w:val="CommentText"/>
    <w:next w:val="CommentText"/>
    <w:link w:val="CommentSubjectChar"/>
    <w:uiPriority w:val="99"/>
    <w:semiHidden/>
    <w:unhideWhenUsed/>
    <w:rsid w:val="0069742B"/>
    <w:rPr>
      <w:b/>
      <w:bCs/>
    </w:rPr>
  </w:style>
  <w:style w:type="character" w:customStyle="1" w:styleId="CommentSubjectChar">
    <w:name w:val="Comment Subject Char"/>
    <w:basedOn w:val="CommentTextChar"/>
    <w:link w:val="CommentSubject"/>
    <w:uiPriority w:val="99"/>
    <w:semiHidden/>
    <w:rsid w:val="0069742B"/>
    <w:rPr>
      <w:b/>
      <w:bCs/>
      <w:sz w:val="20"/>
      <w:szCs w:val="20"/>
    </w:rPr>
  </w:style>
  <w:style w:type="character" w:styleId="FollowedHyperlink">
    <w:name w:val="FollowedHyperlink"/>
    <w:basedOn w:val="DefaultParagraphFont"/>
    <w:uiPriority w:val="99"/>
    <w:semiHidden/>
    <w:unhideWhenUsed/>
    <w:rsid w:val="00D840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BA9"/>
    <w:pPr>
      <w:ind w:left="720"/>
      <w:contextualSpacing/>
    </w:pPr>
  </w:style>
  <w:style w:type="paragraph" w:styleId="FootnoteText">
    <w:name w:val="footnote text"/>
    <w:basedOn w:val="Normal"/>
    <w:link w:val="FootnoteTextChar"/>
    <w:uiPriority w:val="99"/>
    <w:semiHidden/>
    <w:unhideWhenUsed/>
    <w:rsid w:val="002A6B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6BA9"/>
    <w:rPr>
      <w:sz w:val="20"/>
      <w:szCs w:val="20"/>
    </w:rPr>
  </w:style>
  <w:style w:type="character" w:styleId="FootnoteReference">
    <w:name w:val="footnote reference"/>
    <w:basedOn w:val="DefaultParagraphFont"/>
    <w:uiPriority w:val="99"/>
    <w:semiHidden/>
    <w:unhideWhenUsed/>
    <w:rsid w:val="002A6BA9"/>
    <w:rPr>
      <w:vertAlign w:val="superscript"/>
    </w:rPr>
  </w:style>
  <w:style w:type="character" w:styleId="Hyperlink">
    <w:name w:val="Hyperlink"/>
    <w:basedOn w:val="DefaultParagraphFont"/>
    <w:uiPriority w:val="99"/>
    <w:unhideWhenUsed/>
    <w:rsid w:val="004A4C75"/>
    <w:rPr>
      <w:color w:val="0000FF" w:themeColor="hyperlink"/>
      <w:u w:val="single"/>
    </w:rPr>
  </w:style>
  <w:style w:type="paragraph" w:styleId="BalloonText">
    <w:name w:val="Balloon Text"/>
    <w:basedOn w:val="Normal"/>
    <w:link w:val="BalloonTextChar"/>
    <w:uiPriority w:val="99"/>
    <w:semiHidden/>
    <w:unhideWhenUsed/>
    <w:rsid w:val="00E17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92C"/>
    <w:rPr>
      <w:rFonts w:ascii="Tahoma" w:hAnsi="Tahoma" w:cs="Tahoma"/>
      <w:sz w:val="16"/>
      <w:szCs w:val="16"/>
    </w:rPr>
  </w:style>
  <w:style w:type="character" w:styleId="CommentReference">
    <w:name w:val="annotation reference"/>
    <w:basedOn w:val="DefaultParagraphFont"/>
    <w:uiPriority w:val="99"/>
    <w:semiHidden/>
    <w:unhideWhenUsed/>
    <w:rsid w:val="0069742B"/>
    <w:rPr>
      <w:sz w:val="16"/>
      <w:szCs w:val="16"/>
    </w:rPr>
  </w:style>
  <w:style w:type="paragraph" w:styleId="CommentText">
    <w:name w:val="annotation text"/>
    <w:basedOn w:val="Normal"/>
    <w:link w:val="CommentTextChar"/>
    <w:uiPriority w:val="99"/>
    <w:semiHidden/>
    <w:unhideWhenUsed/>
    <w:rsid w:val="0069742B"/>
    <w:pPr>
      <w:spacing w:line="240" w:lineRule="auto"/>
    </w:pPr>
    <w:rPr>
      <w:sz w:val="20"/>
      <w:szCs w:val="20"/>
    </w:rPr>
  </w:style>
  <w:style w:type="character" w:customStyle="1" w:styleId="CommentTextChar">
    <w:name w:val="Comment Text Char"/>
    <w:basedOn w:val="DefaultParagraphFont"/>
    <w:link w:val="CommentText"/>
    <w:uiPriority w:val="99"/>
    <w:semiHidden/>
    <w:rsid w:val="0069742B"/>
    <w:rPr>
      <w:sz w:val="20"/>
      <w:szCs w:val="20"/>
    </w:rPr>
  </w:style>
  <w:style w:type="paragraph" w:styleId="CommentSubject">
    <w:name w:val="annotation subject"/>
    <w:basedOn w:val="CommentText"/>
    <w:next w:val="CommentText"/>
    <w:link w:val="CommentSubjectChar"/>
    <w:uiPriority w:val="99"/>
    <w:semiHidden/>
    <w:unhideWhenUsed/>
    <w:rsid w:val="0069742B"/>
    <w:rPr>
      <w:b/>
      <w:bCs/>
    </w:rPr>
  </w:style>
  <w:style w:type="character" w:customStyle="1" w:styleId="CommentSubjectChar">
    <w:name w:val="Comment Subject Char"/>
    <w:basedOn w:val="CommentTextChar"/>
    <w:link w:val="CommentSubject"/>
    <w:uiPriority w:val="99"/>
    <w:semiHidden/>
    <w:rsid w:val="0069742B"/>
    <w:rPr>
      <w:b/>
      <w:bCs/>
      <w:sz w:val="20"/>
      <w:szCs w:val="20"/>
    </w:rPr>
  </w:style>
  <w:style w:type="character" w:styleId="FollowedHyperlink">
    <w:name w:val="FollowedHyperlink"/>
    <w:basedOn w:val="DefaultParagraphFont"/>
    <w:uiPriority w:val="99"/>
    <w:semiHidden/>
    <w:unhideWhenUsed/>
    <w:rsid w:val="00D840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witter.com/shapeupd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apeup.com" TargetMode="External"/><Relationship Id="rId5" Type="http://schemas.openxmlformats.org/officeDocument/2006/relationships/settings" Target="settings.xml"/><Relationship Id="rId10" Type="http://schemas.openxmlformats.org/officeDocument/2006/relationships/hyperlink" Target="http://www.shapeupthenation.com/email/wellness-social/" TargetMode="External"/><Relationship Id="rId4" Type="http://schemas.microsoft.com/office/2007/relationships/stylesWithEffects" Target="stylesWithEffects.xml"/><Relationship Id="rId9" Type="http://schemas.openxmlformats.org/officeDocument/2006/relationships/hyperlink" Target="http://www.shapeupthenation.com/reports/add-social-network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9C153-3D79-46CE-87CC-D01237FA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SUTN</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Meyer</dc:creator>
  <cp:lastModifiedBy>Elise Meyer</cp:lastModifiedBy>
  <cp:revision>3</cp:revision>
  <dcterms:created xsi:type="dcterms:W3CDTF">2011-06-14T13:50:00Z</dcterms:created>
  <dcterms:modified xsi:type="dcterms:W3CDTF">2011-06-14T14:04:00Z</dcterms:modified>
</cp:coreProperties>
</file>